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85C7872" w14:textId="77777777" w:rsidR="002E2880" w:rsidRPr="00EC4495" w:rsidRDefault="00A23A00" w:rsidP="00CB23D6">
      <w:pPr>
        <w:rPr>
          <w:rFonts w:ascii="Arial" w:hAnsi="Arial" w:cs="Arial"/>
        </w:rPr>
      </w:pPr>
      <w:r>
        <w:rPr>
          <w:rFonts w:ascii="Arial" w:hAnsi="Arial" w:cs="Arial"/>
          <w:noProof/>
        </w:rPr>
        <w:pict w14:anchorId="31852A05">
          <v:shapetype id="_x0000_t202" coordsize="21600,21600" o:spt="202" path="m0,0l0,21600,21600,21600,21600,0xe">
            <v:stroke joinstyle="miter"/>
            <v:path gradientshapeok="t" o:connecttype="rect"/>
          </v:shapetype>
          <v:shape id="_x0000_s1026" type="#_x0000_t202" style="position:absolute;margin-left:-23.75pt;margin-top:-3pt;width:259.2pt;height:57.6pt;z-index:251657216" stroked="f">
            <v:textbox style="mso-next-textbox:#_x0000_s1026">
              <w:txbxContent>
                <w:p w14:paraId="2B378161" w14:textId="77777777" w:rsidR="002E2880" w:rsidRPr="0089655C" w:rsidRDefault="002E2880" w:rsidP="002E2880">
                  <w:pPr>
                    <w:pStyle w:val="Heading2"/>
                    <w:jc w:val="center"/>
                    <w:rPr>
                      <w:rFonts w:cs="Arial"/>
                      <w:b/>
                      <w:sz w:val="32"/>
                    </w:rPr>
                  </w:pPr>
                  <w:r w:rsidRPr="0089655C">
                    <w:rPr>
                      <w:rFonts w:cs="Arial"/>
                      <w:b/>
                      <w:sz w:val="32"/>
                    </w:rPr>
                    <w:t>U</w:t>
                  </w:r>
                  <w:r w:rsidR="000911C7">
                    <w:rPr>
                      <w:rFonts w:cs="Arial"/>
                      <w:b/>
                      <w:sz w:val="32"/>
                    </w:rPr>
                    <w:t>P</w:t>
                  </w:r>
                  <w:r w:rsidRPr="0089655C">
                    <w:rPr>
                      <w:rFonts w:cs="Arial"/>
                      <w:b/>
                      <w:sz w:val="32"/>
                    </w:rPr>
                    <w:t>CEA REGION WEST</w:t>
                  </w:r>
                </w:p>
                <w:p w14:paraId="0B6B3B49" w14:textId="77777777" w:rsidR="002E2880" w:rsidRPr="0089655C" w:rsidRDefault="002E2880" w:rsidP="002E2880">
                  <w:pPr>
                    <w:jc w:val="center"/>
                    <w:rPr>
                      <w:rFonts w:ascii="Arial" w:hAnsi="Arial" w:cs="Arial"/>
                      <w:sz w:val="28"/>
                    </w:rPr>
                  </w:pPr>
                  <w:r w:rsidRPr="0089655C">
                    <w:rPr>
                      <w:rFonts w:ascii="Arial" w:hAnsi="Arial" w:cs="Arial"/>
                      <w:sz w:val="28"/>
                    </w:rPr>
                    <w:t>In Honor of Excellence</w:t>
                  </w:r>
                </w:p>
                <w:p w14:paraId="2BCE1937" w14:textId="77777777" w:rsidR="002E2880" w:rsidRPr="0089655C" w:rsidRDefault="00F130D1" w:rsidP="00F43D65">
                  <w:pPr>
                    <w:jc w:val="center"/>
                    <w:rPr>
                      <w:rFonts w:ascii="Arial" w:hAnsi="Arial" w:cs="Arial"/>
                    </w:rPr>
                  </w:pPr>
                  <w:r>
                    <w:rPr>
                      <w:rFonts w:ascii="Arial" w:hAnsi="Arial" w:cs="Arial"/>
                      <w:sz w:val="28"/>
                    </w:rPr>
                    <w:t>2014</w:t>
                  </w:r>
                  <w:r w:rsidR="002E2880" w:rsidRPr="0089655C">
                    <w:rPr>
                      <w:rFonts w:ascii="Arial" w:hAnsi="Arial" w:cs="Arial"/>
                      <w:sz w:val="28"/>
                    </w:rPr>
                    <w:t xml:space="preserve"> Awards Applicatio</w:t>
                  </w:r>
                  <w:r w:rsidR="002E2880" w:rsidRPr="0089655C">
                    <w:rPr>
                      <w:rFonts w:ascii="Arial" w:hAnsi="Arial" w:cs="Arial"/>
                      <w:sz w:val="28"/>
                      <w:szCs w:val="28"/>
                    </w:rPr>
                    <w:t>n</w:t>
                  </w:r>
                </w:p>
              </w:txbxContent>
            </v:textbox>
          </v:shape>
        </w:pict>
      </w:r>
      <w:r w:rsidR="00D44B91" w:rsidRPr="00EC4495">
        <w:rPr>
          <w:rFonts w:ascii="Arial" w:hAnsi="Arial" w:cs="Arial"/>
          <w:noProof/>
        </w:rPr>
        <w:drawing>
          <wp:anchor distT="0" distB="0" distL="114300" distR="114300" simplePos="0" relativeHeight="251658240" behindDoc="0" locked="0" layoutInCell="1" allowOverlap="1" wp14:anchorId="5CA9C600" wp14:editId="781DD313">
            <wp:simplePos x="0" y="0"/>
            <wp:positionH relativeFrom="column">
              <wp:posOffset>-104775</wp:posOffset>
            </wp:positionH>
            <wp:positionV relativeFrom="paragraph">
              <wp:posOffset>-466725</wp:posOffset>
            </wp:positionV>
            <wp:extent cx="1378585" cy="786130"/>
            <wp:effectExtent l="19050" t="0" r="0" b="0"/>
            <wp:wrapSquare wrapText="bothSides"/>
            <wp:docPr id="4" name="il_fi" descr="http://upcea.edu/images/sitewide/logos/upce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cea.edu/images/sitewide/logos/upcea_logo.gif"/>
                    <pic:cNvPicPr>
                      <a:picLocks noChangeAspect="1" noChangeArrowheads="1"/>
                    </pic:cNvPicPr>
                  </pic:nvPicPr>
                  <pic:blipFill>
                    <a:blip r:embed="rId6" cstate="print"/>
                    <a:srcRect/>
                    <a:stretch>
                      <a:fillRect/>
                    </a:stretch>
                  </pic:blipFill>
                  <pic:spPr bwMode="auto">
                    <a:xfrm>
                      <a:off x="0" y="0"/>
                      <a:ext cx="1378585" cy="786130"/>
                    </a:xfrm>
                    <a:prstGeom prst="rect">
                      <a:avLst/>
                    </a:prstGeom>
                    <a:noFill/>
                    <a:ln w="9525">
                      <a:noFill/>
                      <a:miter lim="800000"/>
                      <a:headEnd/>
                      <a:tailEnd/>
                    </a:ln>
                  </pic:spPr>
                </pic:pic>
              </a:graphicData>
            </a:graphic>
          </wp:anchor>
        </w:drawing>
      </w:r>
    </w:p>
    <w:p w14:paraId="7E856D1A" w14:textId="77777777" w:rsidR="002E2880" w:rsidRPr="00EC4495" w:rsidRDefault="002E2880" w:rsidP="00CB23D6">
      <w:pPr>
        <w:rPr>
          <w:rFonts w:ascii="Arial" w:hAnsi="Arial" w:cs="Arial"/>
        </w:rPr>
      </w:pPr>
    </w:p>
    <w:p w14:paraId="5FB7676B" w14:textId="77777777" w:rsidR="002E2880" w:rsidRPr="00EC4495" w:rsidRDefault="002E2880" w:rsidP="00CB23D6">
      <w:pPr>
        <w:rPr>
          <w:rFonts w:ascii="Arial" w:hAnsi="Arial" w:cs="Arial"/>
        </w:rPr>
      </w:pPr>
    </w:p>
    <w:p w14:paraId="1A076025" w14:textId="77777777" w:rsidR="002E2880" w:rsidRPr="00EC4495" w:rsidRDefault="002E2880" w:rsidP="00CB23D6">
      <w:pPr>
        <w:rPr>
          <w:rFonts w:ascii="Arial" w:hAnsi="Arial" w:cs="Arial"/>
        </w:rPr>
      </w:pPr>
    </w:p>
    <w:p w14:paraId="280030FA" w14:textId="77777777" w:rsidR="000911C7" w:rsidRPr="00EC4495" w:rsidRDefault="000911C7" w:rsidP="00CB23D6">
      <w:pPr>
        <w:rPr>
          <w:rFonts w:ascii="Arial" w:hAnsi="Arial" w:cs="Arial"/>
          <w:b/>
        </w:rPr>
      </w:pPr>
    </w:p>
    <w:p w14:paraId="2A63AFE1" w14:textId="77777777" w:rsidR="001567C5" w:rsidRPr="00EC4495" w:rsidRDefault="001567C5" w:rsidP="00CB23D6">
      <w:pPr>
        <w:rPr>
          <w:rFonts w:ascii="Arial" w:hAnsi="Arial" w:cs="Arial"/>
          <w:b/>
          <w:sz w:val="32"/>
          <w:szCs w:val="32"/>
        </w:rPr>
      </w:pPr>
      <w:r w:rsidRPr="00EC4495">
        <w:rPr>
          <w:rFonts w:ascii="Arial" w:hAnsi="Arial" w:cs="Arial"/>
          <w:b/>
          <w:sz w:val="32"/>
          <w:szCs w:val="32"/>
        </w:rPr>
        <w:t xml:space="preserve">CATEGORY: </w:t>
      </w:r>
      <w:r w:rsidR="00657173" w:rsidRPr="00EC4495">
        <w:rPr>
          <w:rFonts w:ascii="Arial" w:hAnsi="Arial" w:cs="Arial"/>
          <w:b/>
          <w:sz w:val="32"/>
          <w:szCs w:val="32"/>
        </w:rPr>
        <w:t>EMERGING PROFESSIONAL CONTINUING EDUCATOR AWARD</w:t>
      </w:r>
    </w:p>
    <w:p w14:paraId="4D5F0209" w14:textId="77777777" w:rsidR="001567C5" w:rsidRPr="00EC4495" w:rsidRDefault="001567C5" w:rsidP="00CB23D6">
      <w:pPr>
        <w:rPr>
          <w:rFonts w:ascii="Arial" w:hAnsi="Arial" w:cs="Arial"/>
          <w:b/>
        </w:rPr>
      </w:pPr>
    </w:p>
    <w:p w14:paraId="50DDEF0E" w14:textId="77777777" w:rsidR="003D38E6" w:rsidRPr="00EC4495" w:rsidRDefault="00B95CF8" w:rsidP="00CB23D6">
      <w:pPr>
        <w:pStyle w:val="NormalWeb"/>
        <w:spacing w:before="0" w:beforeAutospacing="0" w:after="0" w:afterAutospacing="0"/>
        <w:rPr>
          <w:rFonts w:ascii="Arial" w:hAnsi="Arial" w:cs="Arial"/>
        </w:rPr>
      </w:pPr>
      <w:r w:rsidRPr="00EC4495">
        <w:rPr>
          <w:rFonts w:ascii="Arial" w:hAnsi="Arial" w:cs="Arial"/>
        </w:rPr>
        <w:t xml:space="preserve">Please complete this form and </w:t>
      </w:r>
      <w:r w:rsidRPr="00EC4495">
        <w:rPr>
          <w:rFonts w:ascii="Arial" w:hAnsi="Arial" w:cs="Arial"/>
          <w:i/>
        </w:rPr>
        <w:t>email</w:t>
      </w:r>
      <w:r w:rsidRPr="00EC4495">
        <w:rPr>
          <w:rFonts w:ascii="Arial" w:hAnsi="Arial" w:cs="Arial"/>
        </w:rPr>
        <w:t xml:space="preserve"> </w:t>
      </w:r>
      <w:r w:rsidR="004C4CF7" w:rsidRPr="00EC4495">
        <w:rPr>
          <w:rFonts w:ascii="Arial" w:hAnsi="Arial" w:cs="Arial"/>
        </w:rPr>
        <w:t>it to the chair</w:t>
      </w:r>
      <w:r w:rsidRPr="00EC4495">
        <w:rPr>
          <w:rFonts w:ascii="Arial" w:hAnsi="Arial" w:cs="Arial"/>
        </w:rPr>
        <w:t xml:space="preserve"> listed below.</w:t>
      </w:r>
      <w:r w:rsidR="005B18F6" w:rsidRPr="00EC4495">
        <w:rPr>
          <w:rFonts w:ascii="Arial" w:hAnsi="Arial" w:cs="Arial"/>
        </w:rPr>
        <w:t xml:space="preserve">  Please note</w:t>
      </w:r>
      <w:r w:rsidR="004C4CF7" w:rsidRPr="00EC4495">
        <w:rPr>
          <w:rFonts w:ascii="Arial" w:hAnsi="Arial" w:cs="Arial"/>
        </w:rPr>
        <w:t>:</w:t>
      </w:r>
      <w:r w:rsidR="005B18F6" w:rsidRPr="00EC4495">
        <w:rPr>
          <w:rFonts w:ascii="Arial" w:hAnsi="Arial" w:cs="Arial"/>
        </w:rPr>
        <w:t xml:space="preserve"> if your nominee wins, your institution is responsible for </w:t>
      </w:r>
      <w:r w:rsidR="004C4CF7" w:rsidRPr="00EC4495">
        <w:rPr>
          <w:rFonts w:ascii="Arial" w:hAnsi="Arial" w:cs="Arial"/>
        </w:rPr>
        <w:t>any t</w:t>
      </w:r>
      <w:r w:rsidR="005B18F6" w:rsidRPr="00EC4495">
        <w:rPr>
          <w:rFonts w:ascii="Arial" w:hAnsi="Arial" w:cs="Arial"/>
        </w:rPr>
        <w:t xml:space="preserve">ravel costs to the fall regional </w:t>
      </w:r>
      <w:r w:rsidR="00F130D1" w:rsidRPr="00EC4495">
        <w:rPr>
          <w:rFonts w:ascii="Arial" w:hAnsi="Arial" w:cs="Arial"/>
        </w:rPr>
        <w:t>conference (Oct. 1-3</w:t>
      </w:r>
      <w:r w:rsidR="004C4CF7" w:rsidRPr="00EC4495">
        <w:rPr>
          <w:rFonts w:ascii="Arial" w:hAnsi="Arial" w:cs="Arial"/>
        </w:rPr>
        <w:t xml:space="preserve">, </w:t>
      </w:r>
      <w:r w:rsidR="00F130D1" w:rsidRPr="00EC4495">
        <w:rPr>
          <w:rFonts w:ascii="Arial" w:hAnsi="Arial" w:cs="Arial"/>
        </w:rPr>
        <w:t>Las Vegas, NV</w:t>
      </w:r>
      <w:r w:rsidR="004C4CF7" w:rsidRPr="00EC4495">
        <w:rPr>
          <w:rFonts w:ascii="Arial" w:hAnsi="Arial" w:cs="Arial"/>
        </w:rPr>
        <w:t xml:space="preserve">) should he/she </w:t>
      </w:r>
      <w:r w:rsidR="005B18F6" w:rsidRPr="00EC4495">
        <w:rPr>
          <w:rFonts w:ascii="Arial" w:hAnsi="Arial" w:cs="Arial"/>
        </w:rPr>
        <w:t>like to accept the award in person.</w:t>
      </w:r>
      <w:r w:rsidRPr="00EC4495">
        <w:rPr>
          <w:rFonts w:ascii="Arial" w:hAnsi="Arial" w:cs="Arial"/>
        </w:rPr>
        <w:t xml:space="preserve"> </w:t>
      </w:r>
      <w:r w:rsidR="00553BFD" w:rsidRPr="00EC4495">
        <w:rPr>
          <w:rFonts w:ascii="Arial" w:hAnsi="Arial" w:cs="Arial"/>
        </w:rPr>
        <w:t xml:space="preserve"> </w:t>
      </w:r>
      <w:r w:rsidR="00263AB0" w:rsidRPr="00EC4495">
        <w:rPr>
          <w:rFonts w:ascii="Arial" w:hAnsi="Arial" w:cs="Arial"/>
        </w:rPr>
        <w:t>T</w:t>
      </w:r>
      <w:r w:rsidR="0014164E" w:rsidRPr="00EC4495">
        <w:rPr>
          <w:rFonts w:ascii="Arial" w:hAnsi="Arial" w:cs="Arial"/>
        </w:rPr>
        <w:t>he Region West winner of this award will be automatically forwar</w:t>
      </w:r>
      <w:r w:rsidR="00B37972" w:rsidRPr="00EC4495">
        <w:rPr>
          <w:rFonts w:ascii="Arial" w:hAnsi="Arial" w:cs="Arial"/>
        </w:rPr>
        <w:t>ded as a nominee for the UPCEA N</w:t>
      </w:r>
      <w:r w:rsidR="0014164E" w:rsidRPr="00EC4495">
        <w:rPr>
          <w:rFonts w:ascii="Arial" w:hAnsi="Arial" w:cs="Arial"/>
        </w:rPr>
        <w:t xml:space="preserve">ational </w:t>
      </w:r>
      <w:proofErr w:type="spellStart"/>
      <w:r w:rsidR="00657173" w:rsidRPr="00EC4495">
        <w:rPr>
          <w:rFonts w:ascii="Arial" w:hAnsi="Arial" w:cs="Arial"/>
        </w:rPr>
        <w:t>Adelle</w:t>
      </w:r>
      <w:proofErr w:type="spellEnd"/>
      <w:r w:rsidR="00657173" w:rsidRPr="00EC4495">
        <w:rPr>
          <w:rFonts w:ascii="Arial" w:hAnsi="Arial" w:cs="Arial"/>
        </w:rPr>
        <w:t xml:space="preserve"> F. Robertson Emerging Professional Continuing Educator Award. </w:t>
      </w:r>
    </w:p>
    <w:p w14:paraId="6D28D97B" w14:textId="77777777" w:rsidR="005B18F6" w:rsidRPr="00EC4495" w:rsidRDefault="005B18F6" w:rsidP="00CB23D6">
      <w:pPr>
        <w:rPr>
          <w:rFonts w:ascii="Arial" w:hAnsi="Arial" w:cs="Arial"/>
        </w:rPr>
      </w:pPr>
    </w:p>
    <w:p w14:paraId="532C2504" w14:textId="577E3B7B" w:rsidR="00B95CF8" w:rsidRPr="00EC4495" w:rsidRDefault="00B95CF8" w:rsidP="00CB23D6">
      <w:pPr>
        <w:rPr>
          <w:rFonts w:ascii="Arial" w:hAnsi="Arial" w:cs="Arial"/>
          <w:b/>
          <w:i/>
        </w:rPr>
      </w:pPr>
      <w:r w:rsidRPr="00EC4495">
        <w:rPr>
          <w:rFonts w:ascii="Arial" w:hAnsi="Arial" w:cs="Arial"/>
          <w:b/>
          <w:i/>
        </w:rPr>
        <w:t>Submission must be received by</w:t>
      </w:r>
      <w:r w:rsidR="00CA1B0B" w:rsidRPr="00EC4495">
        <w:rPr>
          <w:rFonts w:ascii="Arial" w:hAnsi="Arial" w:cs="Arial"/>
          <w:b/>
          <w:i/>
        </w:rPr>
        <w:t xml:space="preserve"> </w:t>
      </w:r>
      <w:r w:rsidR="00A23A00">
        <w:rPr>
          <w:rFonts w:ascii="Arial" w:hAnsi="Arial" w:cs="Arial"/>
          <w:b/>
          <w:i/>
        </w:rPr>
        <w:t>August 8, 2014</w:t>
      </w:r>
      <w:bookmarkStart w:id="0" w:name="_GoBack"/>
      <w:bookmarkEnd w:id="0"/>
      <w:r w:rsidRPr="00EC4495">
        <w:rPr>
          <w:rFonts w:ascii="Arial" w:hAnsi="Arial" w:cs="Arial"/>
          <w:b/>
          <w:i/>
        </w:rPr>
        <w:t xml:space="preserve"> </w:t>
      </w:r>
    </w:p>
    <w:p w14:paraId="5F94E27E" w14:textId="77777777" w:rsidR="001567C5" w:rsidRPr="00EC4495" w:rsidRDefault="001567C5" w:rsidP="00CB23D6">
      <w:pPr>
        <w:rPr>
          <w:rFonts w:ascii="Arial" w:hAnsi="Arial" w:cs="Arial"/>
        </w:rPr>
      </w:pPr>
    </w:p>
    <w:p w14:paraId="6DC1E605" w14:textId="77777777" w:rsidR="00F731A9" w:rsidRPr="00EC4495" w:rsidRDefault="003D38E6" w:rsidP="00CB23D6">
      <w:pPr>
        <w:pStyle w:val="Heading1"/>
        <w:spacing w:before="0" w:after="0"/>
        <w:rPr>
          <w:rFonts w:ascii="Arial" w:hAnsi="Arial" w:cs="Arial"/>
          <w:sz w:val="24"/>
          <w:szCs w:val="24"/>
        </w:rPr>
      </w:pPr>
      <w:r w:rsidRPr="00EC4495">
        <w:rPr>
          <w:rFonts w:ascii="Arial" w:hAnsi="Arial" w:cs="Arial"/>
          <w:sz w:val="24"/>
          <w:szCs w:val="24"/>
        </w:rPr>
        <w:t>About the Award</w:t>
      </w:r>
    </w:p>
    <w:p w14:paraId="2C0A1C28" w14:textId="77777777" w:rsidR="00CB23D6" w:rsidRPr="00EC4495" w:rsidRDefault="00CB23D6" w:rsidP="00CB23D6">
      <w:pPr>
        <w:rPr>
          <w:rFonts w:ascii="Arial" w:hAnsi="Arial" w:cs="Arial"/>
        </w:rPr>
      </w:pPr>
    </w:p>
    <w:p w14:paraId="42A23D63" w14:textId="77777777" w:rsidR="00F731A9" w:rsidRPr="00EC4495" w:rsidRDefault="00F731A9" w:rsidP="00CB23D6">
      <w:pPr>
        <w:rPr>
          <w:rFonts w:ascii="Arial" w:hAnsi="Arial" w:cs="Arial"/>
        </w:rPr>
      </w:pPr>
      <w:r w:rsidRPr="00EC4495">
        <w:rPr>
          <w:rFonts w:ascii="Arial" w:hAnsi="Arial" w:cs="Arial"/>
        </w:rPr>
        <w:t xml:space="preserve">The </w:t>
      </w:r>
      <w:r w:rsidR="00404F21" w:rsidRPr="00EC4495">
        <w:rPr>
          <w:rFonts w:ascii="Arial" w:hAnsi="Arial" w:cs="Arial"/>
        </w:rPr>
        <w:t>Emerging Professional Continuing Educator</w:t>
      </w:r>
      <w:r w:rsidRPr="00EC4495">
        <w:rPr>
          <w:rFonts w:ascii="Arial" w:hAnsi="Arial" w:cs="Arial"/>
        </w:rPr>
        <w:t xml:space="preserve"> Award is presented to individuals who have provided outstanding </w:t>
      </w:r>
      <w:r w:rsidR="00404F21" w:rsidRPr="00EC4495">
        <w:rPr>
          <w:rFonts w:ascii="Arial" w:hAnsi="Arial" w:cs="Arial"/>
        </w:rPr>
        <w:t>leadership and contribution</w:t>
      </w:r>
      <w:r w:rsidRPr="00EC4495">
        <w:rPr>
          <w:rFonts w:ascii="Arial" w:hAnsi="Arial" w:cs="Arial"/>
        </w:rPr>
        <w:t xml:space="preserve"> to continuing education. This award recognizes those who have made significant contributions to credit or noncredit programs and who have provided inspirational </w:t>
      </w:r>
      <w:r w:rsidR="00404F21" w:rsidRPr="00EC4495">
        <w:rPr>
          <w:rFonts w:ascii="Arial" w:hAnsi="Arial" w:cs="Arial"/>
        </w:rPr>
        <w:t>dedication</w:t>
      </w:r>
      <w:r w:rsidRPr="00EC4495">
        <w:rPr>
          <w:rFonts w:ascii="Arial" w:hAnsi="Arial" w:cs="Arial"/>
        </w:rPr>
        <w:t xml:space="preserve"> </w:t>
      </w:r>
      <w:r w:rsidR="00404F21" w:rsidRPr="00EC4495">
        <w:rPr>
          <w:rFonts w:ascii="Arial" w:hAnsi="Arial" w:cs="Arial"/>
        </w:rPr>
        <w:t>to continuing education</w:t>
      </w:r>
      <w:r w:rsidR="00E72F24" w:rsidRPr="00EC4495">
        <w:rPr>
          <w:rFonts w:ascii="Arial" w:hAnsi="Arial" w:cs="Arial"/>
        </w:rPr>
        <w:t>.</w:t>
      </w:r>
    </w:p>
    <w:p w14:paraId="54121C89" w14:textId="77777777" w:rsidR="00CB23D6" w:rsidRPr="00EC4495" w:rsidRDefault="00CB23D6" w:rsidP="00CB23D6">
      <w:pPr>
        <w:rPr>
          <w:rFonts w:ascii="Arial" w:hAnsi="Arial" w:cs="Arial"/>
        </w:rPr>
      </w:pPr>
    </w:p>
    <w:p w14:paraId="6519C446" w14:textId="77777777" w:rsidR="00F731A9" w:rsidRPr="00EC4495" w:rsidRDefault="00F731A9" w:rsidP="00CB23D6">
      <w:pPr>
        <w:pStyle w:val="Heading3"/>
        <w:spacing w:before="0" w:after="0"/>
        <w:rPr>
          <w:rFonts w:ascii="Arial" w:hAnsi="Arial" w:cs="Arial"/>
          <w:sz w:val="24"/>
          <w:szCs w:val="24"/>
        </w:rPr>
      </w:pPr>
      <w:r w:rsidRPr="00EC4495">
        <w:rPr>
          <w:rFonts w:ascii="Arial" w:hAnsi="Arial" w:cs="Arial"/>
          <w:sz w:val="24"/>
          <w:szCs w:val="24"/>
        </w:rPr>
        <w:t>Eligibility</w:t>
      </w:r>
    </w:p>
    <w:p w14:paraId="1AE6F95C" w14:textId="77777777" w:rsidR="00CB23D6" w:rsidRPr="00EC4495" w:rsidRDefault="00CB23D6" w:rsidP="00CB23D6">
      <w:pPr>
        <w:rPr>
          <w:rFonts w:ascii="Arial" w:hAnsi="Arial" w:cs="Arial"/>
        </w:rPr>
      </w:pPr>
    </w:p>
    <w:p w14:paraId="288B8BF2" w14:textId="77777777" w:rsidR="00657173" w:rsidRPr="00EC4495" w:rsidRDefault="00F731A9" w:rsidP="00CB23D6">
      <w:pPr>
        <w:pStyle w:val="NormalWeb"/>
        <w:numPr>
          <w:ilvl w:val="0"/>
          <w:numId w:val="10"/>
        </w:numPr>
        <w:spacing w:before="0" w:beforeAutospacing="0" w:after="0" w:afterAutospacing="0"/>
        <w:rPr>
          <w:rFonts w:ascii="Arial" w:hAnsi="Arial" w:cs="Arial"/>
        </w:rPr>
      </w:pPr>
      <w:r w:rsidRPr="00EC4495">
        <w:rPr>
          <w:rFonts w:ascii="Arial" w:hAnsi="Arial" w:cs="Arial"/>
        </w:rPr>
        <w:t xml:space="preserve">The </w:t>
      </w:r>
      <w:r w:rsidR="00657173" w:rsidRPr="00EC4495">
        <w:rPr>
          <w:rFonts w:ascii="Arial" w:hAnsi="Arial" w:cs="Arial"/>
        </w:rPr>
        <w:t>nominee</w:t>
      </w:r>
      <w:r w:rsidRPr="00EC4495">
        <w:rPr>
          <w:rFonts w:ascii="Arial" w:hAnsi="Arial" w:cs="Arial"/>
        </w:rPr>
        <w:t xml:space="preserve"> must have</w:t>
      </w:r>
      <w:r w:rsidR="00657173" w:rsidRPr="00EC4495">
        <w:rPr>
          <w:rFonts w:ascii="Arial" w:hAnsi="Arial" w:cs="Arial"/>
        </w:rPr>
        <w:t xml:space="preserve"> demonstrated leadership and contributions to the continuing education field.</w:t>
      </w:r>
    </w:p>
    <w:p w14:paraId="0C848694" w14:textId="77777777" w:rsidR="00657173" w:rsidRPr="00EC4495" w:rsidRDefault="00657173" w:rsidP="00CB23D6">
      <w:pPr>
        <w:pStyle w:val="NormalWeb"/>
        <w:numPr>
          <w:ilvl w:val="0"/>
          <w:numId w:val="10"/>
        </w:numPr>
        <w:spacing w:before="0" w:beforeAutospacing="0" w:after="0" w:afterAutospacing="0"/>
        <w:rPr>
          <w:rFonts w:ascii="Arial" w:hAnsi="Arial" w:cs="Arial"/>
        </w:rPr>
      </w:pPr>
      <w:r w:rsidRPr="00EC4495">
        <w:rPr>
          <w:rFonts w:ascii="Arial" w:hAnsi="Arial" w:cs="Arial"/>
        </w:rPr>
        <w:t>The nominee must have entered the continuing education field within the past five to ten years.</w:t>
      </w:r>
    </w:p>
    <w:p w14:paraId="14FDCDF9" w14:textId="77777777" w:rsidR="00CB23D6" w:rsidRPr="00EC4495" w:rsidRDefault="00657173" w:rsidP="00CB23D6">
      <w:pPr>
        <w:pStyle w:val="NormalWeb"/>
        <w:numPr>
          <w:ilvl w:val="0"/>
          <w:numId w:val="10"/>
        </w:numPr>
        <w:spacing w:before="0" w:beforeAutospacing="0" w:after="0" w:afterAutospacing="0"/>
        <w:rPr>
          <w:rFonts w:ascii="Arial" w:hAnsi="Arial" w:cs="Arial"/>
        </w:rPr>
      </w:pPr>
      <w:r w:rsidRPr="00EC4495">
        <w:rPr>
          <w:rFonts w:ascii="Arial" w:hAnsi="Arial" w:cs="Arial"/>
        </w:rPr>
        <w:t>The nominee must be a UPCEA member.</w:t>
      </w:r>
    </w:p>
    <w:p w14:paraId="4942ADC6" w14:textId="3897A10C" w:rsidR="00F731A9" w:rsidRPr="00EC4495" w:rsidRDefault="00F731A9" w:rsidP="00CB23D6">
      <w:pPr>
        <w:pStyle w:val="Heading3"/>
        <w:rPr>
          <w:rFonts w:ascii="Arial" w:hAnsi="Arial" w:cs="Arial"/>
          <w:sz w:val="24"/>
          <w:szCs w:val="24"/>
        </w:rPr>
      </w:pPr>
      <w:r w:rsidRPr="00EC4495">
        <w:rPr>
          <w:rFonts w:ascii="Arial" w:hAnsi="Arial" w:cs="Arial"/>
          <w:sz w:val="24"/>
          <w:szCs w:val="24"/>
        </w:rPr>
        <w:t>Criteria</w:t>
      </w:r>
    </w:p>
    <w:p w14:paraId="29F8F532" w14:textId="77777777" w:rsidR="00CB23D6" w:rsidRPr="00EC4495" w:rsidRDefault="00CB23D6" w:rsidP="00CB23D6">
      <w:pPr>
        <w:rPr>
          <w:rFonts w:ascii="Arial" w:hAnsi="Arial" w:cs="Arial"/>
        </w:rPr>
      </w:pPr>
    </w:p>
    <w:p w14:paraId="1E11575A" w14:textId="77777777" w:rsidR="00F731A9" w:rsidRPr="00EC4495" w:rsidRDefault="00F731A9" w:rsidP="00CB23D6">
      <w:pPr>
        <w:pStyle w:val="NormalWeb"/>
        <w:numPr>
          <w:ilvl w:val="0"/>
          <w:numId w:val="7"/>
        </w:numPr>
        <w:spacing w:before="0" w:beforeAutospacing="0" w:after="0" w:afterAutospacing="0"/>
        <w:rPr>
          <w:rFonts w:ascii="Arial" w:hAnsi="Arial" w:cs="Arial"/>
        </w:rPr>
      </w:pPr>
      <w:r w:rsidRPr="00EC4495">
        <w:rPr>
          <w:rFonts w:ascii="Arial" w:hAnsi="Arial" w:cs="Arial"/>
        </w:rPr>
        <w:t>Evidence of commitment to continuing education.</w:t>
      </w:r>
    </w:p>
    <w:p w14:paraId="1A50EA0B" w14:textId="77777777" w:rsidR="00657173" w:rsidRPr="00EC4495" w:rsidRDefault="00657173" w:rsidP="00CB23D6">
      <w:pPr>
        <w:pStyle w:val="NormalWeb"/>
        <w:numPr>
          <w:ilvl w:val="0"/>
          <w:numId w:val="7"/>
        </w:numPr>
        <w:spacing w:before="0" w:beforeAutospacing="0" w:after="0" w:afterAutospacing="0"/>
        <w:rPr>
          <w:rFonts w:ascii="Arial" w:hAnsi="Arial" w:cs="Arial"/>
        </w:rPr>
      </w:pPr>
      <w:r w:rsidRPr="00EC4495">
        <w:rPr>
          <w:rFonts w:ascii="Arial" w:hAnsi="Arial" w:cs="Arial"/>
        </w:rPr>
        <w:t>Evidence of leadership qualities such as good decision-making skills, effective communication skills, motivation skills and goal-oriented.</w:t>
      </w:r>
    </w:p>
    <w:p w14:paraId="2D2F7360" w14:textId="77777777" w:rsidR="00F731A9" w:rsidRPr="00EC4495" w:rsidRDefault="00F731A9" w:rsidP="00CB23D6">
      <w:pPr>
        <w:pStyle w:val="NormalWeb"/>
        <w:numPr>
          <w:ilvl w:val="0"/>
          <w:numId w:val="7"/>
        </w:numPr>
        <w:spacing w:before="0" w:beforeAutospacing="0" w:after="0" w:afterAutospacing="0"/>
        <w:rPr>
          <w:rFonts w:ascii="Arial" w:hAnsi="Arial" w:cs="Arial"/>
        </w:rPr>
      </w:pPr>
      <w:r w:rsidRPr="00EC4495">
        <w:rPr>
          <w:rFonts w:ascii="Arial" w:hAnsi="Arial" w:cs="Arial"/>
        </w:rPr>
        <w:t>Exemplary contributions to the institution and the profession.</w:t>
      </w:r>
    </w:p>
    <w:p w14:paraId="1069F961" w14:textId="77777777" w:rsidR="00E72F24" w:rsidRPr="00EC4495" w:rsidRDefault="00E72F24" w:rsidP="00CB23D6">
      <w:pPr>
        <w:rPr>
          <w:rFonts w:ascii="Arial" w:eastAsia="MS Gothic" w:hAnsi="Arial" w:cs="Arial"/>
          <w:b/>
          <w:bCs/>
          <w:sz w:val="26"/>
          <w:szCs w:val="26"/>
        </w:rPr>
      </w:pPr>
      <w:r w:rsidRPr="00EC4495">
        <w:rPr>
          <w:rFonts w:ascii="Arial" w:hAnsi="Arial" w:cs="Arial"/>
        </w:rPr>
        <w:br w:type="page"/>
      </w:r>
    </w:p>
    <w:p w14:paraId="4C90A700" w14:textId="77777777" w:rsidR="00F731A9" w:rsidRPr="00EC4495" w:rsidRDefault="00F731A9" w:rsidP="00CB23D6">
      <w:pPr>
        <w:pStyle w:val="Heading3"/>
        <w:spacing w:before="0" w:after="0"/>
        <w:rPr>
          <w:rFonts w:ascii="Arial" w:hAnsi="Arial" w:cs="Arial"/>
          <w:sz w:val="24"/>
          <w:szCs w:val="24"/>
        </w:rPr>
      </w:pPr>
      <w:r w:rsidRPr="00EC4495">
        <w:rPr>
          <w:rFonts w:ascii="Arial" w:hAnsi="Arial" w:cs="Arial"/>
          <w:sz w:val="24"/>
          <w:szCs w:val="24"/>
        </w:rPr>
        <w:lastRenderedPageBreak/>
        <w:t>Nomination Procedure</w:t>
      </w:r>
    </w:p>
    <w:p w14:paraId="64637DA5" w14:textId="77777777" w:rsidR="00263AB0" w:rsidRPr="00EC4495" w:rsidRDefault="00263AB0" w:rsidP="00CB23D6">
      <w:pPr>
        <w:rPr>
          <w:rFonts w:ascii="Arial" w:hAnsi="Arial" w:cs="Arial"/>
        </w:rPr>
      </w:pPr>
    </w:p>
    <w:p w14:paraId="57D80A31" w14:textId="77777777" w:rsidR="00F731A9" w:rsidRPr="00EC4495" w:rsidRDefault="00F731A9" w:rsidP="00CB23D6">
      <w:pPr>
        <w:pStyle w:val="ListParagraph"/>
        <w:numPr>
          <w:ilvl w:val="0"/>
          <w:numId w:val="11"/>
        </w:numPr>
        <w:rPr>
          <w:rFonts w:ascii="Arial" w:hAnsi="Arial" w:cs="Arial"/>
        </w:rPr>
      </w:pPr>
      <w:r w:rsidRPr="00EC4495">
        <w:rPr>
          <w:rFonts w:ascii="Arial" w:hAnsi="Arial" w:cs="Arial"/>
        </w:rPr>
        <w:t>Narrative statement of not more than three pages, listing specific reasons why the nominee is worthy of this award. Evidence of outstanding achievements may include, but is not necessarily limited to:</w:t>
      </w:r>
    </w:p>
    <w:p w14:paraId="160BDF2F" w14:textId="77777777" w:rsidR="00F731A9" w:rsidRPr="00EC4495" w:rsidRDefault="00F731A9" w:rsidP="00CB23D6">
      <w:pPr>
        <w:numPr>
          <w:ilvl w:val="0"/>
          <w:numId w:val="8"/>
        </w:numPr>
        <w:tabs>
          <w:tab w:val="clear" w:pos="720"/>
          <w:tab w:val="num" w:pos="1350"/>
        </w:tabs>
        <w:ind w:left="1080"/>
        <w:rPr>
          <w:rFonts w:ascii="Arial" w:hAnsi="Arial" w:cs="Arial"/>
        </w:rPr>
      </w:pPr>
      <w:r w:rsidRPr="00EC4495">
        <w:rPr>
          <w:rFonts w:ascii="Arial" w:hAnsi="Arial" w:cs="Arial"/>
        </w:rPr>
        <w:t xml:space="preserve">Brief history indicating the nominee's contribution </w:t>
      </w:r>
      <w:r w:rsidR="00E72F24" w:rsidRPr="00EC4495">
        <w:rPr>
          <w:rFonts w:ascii="Arial" w:hAnsi="Arial" w:cs="Arial"/>
        </w:rPr>
        <w:t xml:space="preserve">and leadership </w:t>
      </w:r>
      <w:r w:rsidRPr="00EC4495">
        <w:rPr>
          <w:rFonts w:ascii="Arial" w:hAnsi="Arial" w:cs="Arial"/>
        </w:rPr>
        <w:t>to the institution's continuing education program</w:t>
      </w:r>
      <w:r w:rsidR="00044075" w:rsidRPr="00EC4495">
        <w:rPr>
          <w:rFonts w:ascii="Arial" w:hAnsi="Arial" w:cs="Arial"/>
        </w:rPr>
        <w:t>.</w:t>
      </w:r>
    </w:p>
    <w:p w14:paraId="607DB855" w14:textId="77777777" w:rsidR="00F731A9" w:rsidRPr="00EC4495" w:rsidRDefault="00F731A9" w:rsidP="00CB23D6">
      <w:pPr>
        <w:numPr>
          <w:ilvl w:val="0"/>
          <w:numId w:val="8"/>
        </w:numPr>
        <w:tabs>
          <w:tab w:val="clear" w:pos="720"/>
          <w:tab w:val="num" w:pos="1350"/>
        </w:tabs>
        <w:ind w:left="1080"/>
        <w:rPr>
          <w:rFonts w:ascii="Arial" w:hAnsi="Arial" w:cs="Arial"/>
        </w:rPr>
      </w:pPr>
      <w:r w:rsidRPr="00EC4495">
        <w:rPr>
          <w:rFonts w:ascii="Arial" w:hAnsi="Arial" w:cs="Arial"/>
        </w:rPr>
        <w:t>Specific courses or programs the nominee has developed, coordinated, and/or taught</w:t>
      </w:r>
    </w:p>
    <w:p w14:paraId="52157FCD" w14:textId="77777777" w:rsidR="00F731A9" w:rsidRPr="00EC4495" w:rsidRDefault="00F731A9" w:rsidP="00CB23D6">
      <w:pPr>
        <w:numPr>
          <w:ilvl w:val="0"/>
          <w:numId w:val="8"/>
        </w:numPr>
        <w:tabs>
          <w:tab w:val="clear" w:pos="720"/>
          <w:tab w:val="num" w:pos="1350"/>
        </w:tabs>
        <w:ind w:left="1080"/>
        <w:rPr>
          <w:rFonts w:ascii="Arial" w:hAnsi="Arial" w:cs="Arial"/>
        </w:rPr>
      </w:pPr>
      <w:r w:rsidRPr="00EC4495">
        <w:rPr>
          <w:rFonts w:ascii="Arial" w:hAnsi="Arial" w:cs="Arial"/>
        </w:rPr>
        <w:t>How the work of this individual has brought credit or recognition to the institution, profession, or community</w:t>
      </w:r>
    </w:p>
    <w:p w14:paraId="1DD4BD08" w14:textId="77777777" w:rsidR="00F731A9" w:rsidRPr="00EC4495" w:rsidRDefault="00F731A9" w:rsidP="00CB23D6">
      <w:pPr>
        <w:numPr>
          <w:ilvl w:val="0"/>
          <w:numId w:val="8"/>
        </w:numPr>
        <w:tabs>
          <w:tab w:val="clear" w:pos="720"/>
          <w:tab w:val="num" w:pos="1350"/>
        </w:tabs>
        <w:ind w:left="1080"/>
        <w:rPr>
          <w:rFonts w:ascii="Arial" w:hAnsi="Arial" w:cs="Arial"/>
        </w:rPr>
      </w:pPr>
      <w:r w:rsidRPr="00EC4495">
        <w:rPr>
          <w:rFonts w:ascii="Arial" w:hAnsi="Arial" w:cs="Arial"/>
        </w:rPr>
        <w:t>Other awards received by this individual, including recognition by the institution</w:t>
      </w:r>
    </w:p>
    <w:p w14:paraId="0564A26B" w14:textId="77777777" w:rsidR="00263AB0" w:rsidRPr="00EC4495" w:rsidRDefault="00F731A9" w:rsidP="00CB23D6">
      <w:pPr>
        <w:pStyle w:val="NormalWeb"/>
        <w:numPr>
          <w:ilvl w:val="0"/>
          <w:numId w:val="8"/>
        </w:numPr>
        <w:tabs>
          <w:tab w:val="clear" w:pos="720"/>
          <w:tab w:val="num" w:pos="1350"/>
        </w:tabs>
        <w:spacing w:before="0" w:beforeAutospacing="0" w:after="0" w:afterAutospacing="0"/>
        <w:ind w:left="1080"/>
        <w:rPr>
          <w:rFonts w:ascii="Arial" w:hAnsi="Arial" w:cs="Arial"/>
        </w:rPr>
      </w:pPr>
      <w:r w:rsidRPr="00EC4495">
        <w:rPr>
          <w:rFonts w:ascii="Arial" w:hAnsi="Arial" w:cs="Arial"/>
        </w:rPr>
        <w:t>Any national, regional, state, or local leadership achievements of the nominee (include offices held, committee assignments, etc.)</w:t>
      </w:r>
    </w:p>
    <w:p w14:paraId="00B7936E" w14:textId="77777777" w:rsidR="00F731A9" w:rsidRPr="00EC4495" w:rsidRDefault="00F731A9" w:rsidP="00CB23D6">
      <w:pPr>
        <w:pStyle w:val="NormalWeb"/>
        <w:numPr>
          <w:ilvl w:val="0"/>
          <w:numId w:val="11"/>
        </w:numPr>
        <w:spacing w:before="0" w:beforeAutospacing="0" w:after="0" w:afterAutospacing="0"/>
        <w:rPr>
          <w:rFonts w:ascii="Arial" w:hAnsi="Arial" w:cs="Arial"/>
        </w:rPr>
      </w:pPr>
      <w:r w:rsidRPr="00EC4495">
        <w:rPr>
          <w:rFonts w:ascii="Arial" w:hAnsi="Arial" w:cs="Arial"/>
        </w:rPr>
        <w:t>Current vita of nominee</w:t>
      </w:r>
    </w:p>
    <w:p w14:paraId="1D9F8B0D" w14:textId="77777777" w:rsidR="00F731A9" w:rsidRPr="00EC4495" w:rsidRDefault="00F731A9" w:rsidP="00CB23D6">
      <w:pPr>
        <w:pStyle w:val="ListParagraph"/>
        <w:numPr>
          <w:ilvl w:val="0"/>
          <w:numId w:val="11"/>
        </w:numPr>
        <w:rPr>
          <w:rFonts w:ascii="Arial" w:hAnsi="Arial" w:cs="Arial"/>
        </w:rPr>
      </w:pPr>
      <w:r w:rsidRPr="00EC4495">
        <w:rPr>
          <w:rFonts w:ascii="Arial" w:hAnsi="Arial" w:cs="Arial"/>
        </w:rPr>
        <w:t>Three to five letters of support from informed individuals who can attest to the nominee's accomplishments. (</w:t>
      </w:r>
      <w:proofErr w:type="gramStart"/>
      <w:r w:rsidRPr="00EC4495">
        <w:rPr>
          <w:rFonts w:ascii="Arial" w:hAnsi="Arial" w:cs="Arial"/>
        </w:rPr>
        <w:t>e</w:t>
      </w:r>
      <w:proofErr w:type="gramEnd"/>
      <w:r w:rsidRPr="00EC4495">
        <w:rPr>
          <w:rFonts w:ascii="Arial" w:hAnsi="Arial" w:cs="Arial"/>
        </w:rPr>
        <w:t>.g., dean/director of continuing education, program administrators, teaching colleagues, department chair, former students)</w:t>
      </w:r>
    </w:p>
    <w:p w14:paraId="26E32E8F" w14:textId="77777777" w:rsidR="00CB23D6" w:rsidRPr="00EC4495" w:rsidRDefault="00CB23D6" w:rsidP="00CB23D6">
      <w:pPr>
        <w:numPr>
          <w:ilvl w:val="0"/>
          <w:numId w:val="11"/>
        </w:numPr>
        <w:rPr>
          <w:rFonts w:ascii="Arial" w:hAnsi="Arial" w:cs="Arial"/>
        </w:rPr>
      </w:pPr>
      <w:r w:rsidRPr="00EC4495">
        <w:rPr>
          <w:rFonts w:ascii="Arial" w:hAnsi="Arial" w:cs="Arial"/>
        </w:rPr>
        <w:t>Nominee’s bio.  Please provide us with a short paragraph below (approx. 200 words) describing the person you are nominating in Word format (not PDF please).  This will appear on the UPCEA West Region conference website.</w:t>
      </w:r>
    </w:p>
    <w:p w14:paraId="50CF8FE6" w14:textId="77777777" w:rsidR="00263AB0" w:rsidRPr="00EC4495" w:rsidRDefault="00263AB0" w:rsidP="00CB23D6">
      <w:pPr>
        <w:autoSpaceDE w:val="0"/>
        <w:autoSpaceDN w:val="0"/>
        <w:adjustRightInd w:val="0"/>
        <w:jc w:val="both"/>
        <w:rPr>
          <w:rFonts w:ascii="Arial" w:hAnsi="Arial" w:cs="Arial"/>
        </w:rPr>
      </w:pPr>
    </w:p>
    <w:p w14:paraId="7ABC7904" w14:textId="77777777" w:rsidR="00CB23D6" w:rsidRPr="00EC4495" w:rsidRDefault="00CB23D6" w:rsidP="00CB23D6">
      <w:pPr>
        <w:autoSpaceDE w:val="0"/>
        <w:autoSpaceDN w:val="0"/>
        <w:adjustRightInd w:val="0"/>
        <w:jc w:val="both"/>
        <w:rPr>
          <w:rFonts w:ascii="Arial" w:hAnsi="Arial" w:cs="Arial"/>
          <w:b/>
        </w:rPr>
      </w:pPr>
    </w:p>
    <w:p w14:paraId="45D05E52" w14:textId="77777777" w:rsidR="00263AB0" w:rsidRPr="00EC4495" w:rsidRDefault="00263AB0" w:rsidP="00CB23D6">
      <w:pPr>
        <w:autoSpaceDE w:val="0"/>
        <w:autoSpaceDN w:val="0"/>
        <w:adjustRightInd w:val="0"/>
        <w:jc w:val="both"/>
        <w:rPr>
          <w:rFonts w:ascii="Arial" w:hAnsi="Arial" w:cs="Arial"/>
          <w:b/>
        </w:rPr>
      </w:pPr>
    </w:p>
    <w:p w14:paraId="65BF3B9D" w14:textId="77777777" w:rsidR="00263AB0" w:rsidRPr="00EC4495" w:rsidRDefault="00263AB0" w:rsidP="00CB23D6">
      <w:pPr>
        <w:autoSpaceDE w:val="0"/>
        <w:autoSpaceDN w:val="0"/>
        <w:adjustRightInd w:val="0"/>
        <w:jc w:val="both"/>
        <w:rPr>
          <w:rFonts w:ascii="Arial" w:hAnsi="Arial" w:cs="Arial"/>
          <w:b/>
        </w:rPr>
      </w:pPr>
    </w:p>
    <w:p w14:paraId="745EEF57" w14:textId="77777777" w:rsidR="00263AB0" w:rsidRPr="00EC4495" w:rsidRDefault="00263AB0" w:rsidP="00CB23D6">
      <w:pPr>
        <w:autoSpaceDE w:val="0"/>
        <w:autoSpaceDN w:val="0"/>
        <w:adjustRightInd w:val="0"/>
        <w:jc w:val="both"/>
        <w:rPr>
          <w:rFonts w:ascii="Arial" w:hAnsi="Arial" w:cs="Arial"/>
          <w:b/>
        </w:rPr>
      </w:pPr>
    </w:p>
    <w:p w14:paraId="7910DFBA" w14:textId="77777777" w:rsidR="00263AB0" w:rsidRPr="00EC4495" w:rsidRDefault="00263AB0" w:rsidP="00CB23D6">
      <w:pPr>
        <w:autoSpaceDE w:val="0"/>
        <w:autoSpaceDN w:val="0"/>
        <w:adjustRightInd w:val="0"/>
        <w:jc w:val="both"/>
        <w:rPr>
          <w:rFonts w:ascii="Arial" w:hAnsi="Arial" w:cs="Arial"/>
          <w:b/>
        </w:rPr>
      </w:pPr>
    </w:p>
    <w:p w14:paraId="1763DDFB" w14:textId="77777777" w:rsidR="00263AB0" w:rsidRPr="00EC4495" w:rsidRDefault="00263AB0" w:rsidP="00CB23D6">
      <w:pPr>
        <w:autoSpaceDE w:val="0"/>
        <w:autoSpaceDN w:val="0"/>
        <w:adjustRightInd w:val="0"/>
        <w:jc w:val="both"/>
        <w:rPr>
          <w:rFonts w:ascii="Arial" w:hAnsi="Arial" w:cs="Arial"/>
          <w:b/>
        </w:rPr>
      </w:pPr>
    </w:p>
    <w:p w14:paraId="4EE35089" w14:textId="77777777" w:rsidR="00CB23D6" w:rsidRPr="00EC4495" w:rsidRDefault="00CB23D6" w:rsidP="00CB23D6">
      <w:pPr>
        <w:autoSpaceDE w:val="0"/>
        <w:autoSpaceDN w:val="0"/>
        <w:adjustRightInd w:val="0"/>
        <w:jc w:val="both"/>
        <w:rPr>
          <w:rFonts w:ascii="Arial" w:hAnsi="Arial" w:cs="Arial"/>
          <w:b/>
        </w:rPr>
      </w:pPr>
    </w:p>
    <w:p w14:paraId="01957BA7" w14:textId="77777777" w:rsidR="00CB23D6" w:rsidRPr="00EC4495" w:rsidRDefault="00CB23D6" w:rsidP="00CB23D6">
      <w:pPr>
        <w:autoSpaceDE w:val="0"/>
        <w:autoSpaceDN w:val="0"/>
        <w:adjustRightInd w:val="0"/>
        <w:jc w:val="both"/>
        <w:rPr>
          <w:rFonts w:ascii="Arial" w:hAnsi="Arial" w:cs="Arial"/>
          <w:b/>
        </w:rPr>
      </w:pPr>
    </w:p>
    <w:p w14:paraId="5EB56E03" w14:textId="77777777" w:rsidR="00CB23D6" w:rsidRPr="00EC4495" w:rsidRDefault="00CB23D6" w:rsidP="00CB23D6">
      <w:pPr>
        <w:autoSpaceDE w:val="0"/>
        <w:autoSpaceDN w:val="0"/>
        <w:adjustRightInd w:val="0"/>
        <w:jc w:val="both"/>
        <w:rPr>
          <w:rFonts w:ascii="Arial" w:hAnsi="Arial" w:cs="Arial"/>
          <w:b/>
        </w:rPr>
      </w:pPr>
    </w:p>
    <w:p w14:paraId="4C605A48" w14:textId="77777777" w:rsidR="00CB23D6" w:rsidRPr="00EC4495" w:rsidRDefault="00CB23D6" w:rsidP="00CB23D6">
      <w:pPr>
        <w:autoSpaceDE w:val="0"/>
        <w:autoSpaceDN w:val="0"/>
        <w:adjustRightInd w:val="0"/>
        <w:jc w:val="both"/>
        <w:rPr>
          <w:rFonts w:ascii="Arial" w:hAnsi="Arial" w:cs="Arial"/>
          <w:b/>
        </w:rPr>
      </w:pPr>
    </w:p>
    <w:p w14:paraId="6D479FF3" w14:textId="77777777" w:rsidR="00263AB0" w:rsidRPr="00EC4495" w:rsidRDefault="00263AB0" w:rsidP="00CB23D6">
      <w:pPr>
        <w:autoSpaceDE w:val="0"/>
        <w:autoSpaceDN w:val="0"/>
        <w:adjustRightInd w:val="0"/>
        <w:jc w:val="both"/>
        <w:rPr>
          <w:rFonts w:ascii="Arial" w:hAnsi="Arial" w:cs="Arial"/>
          <w:b/>
        </w:rPr>
      </w:pPr>
    </w:p>
    <w:p w14:paraId="6FD02F33" w14:textId="77777777" w:rsidR="00263AB0" w:rsidRPr="00EC4495" w:rsidRDefault="00263AB0" w:rsidP="00CB23D6">
      <w:pPr>
        <w:autoSpaceDE w:val="0"/>
        <w:autoSpaceDN w:val="0"/>
        <w:adjustRightInd w:val="0"/>
        <w:jc w:val="both"/>
        <w:rPr>
          <w:rFonts w:ascii="Arial" w:hAnsi="Arial" w:cs="Arial"/>
          <w:b/>
        </w:rPr>
      </w:pPr>
    </w:p>
    <w:p w14:paraId="20AFB688" w14:textId="77777777" w:rsidR="00263AB0" w:rsidRPr="00EC4495" w:rsidRDefault="00263AB0" w:rsidP="00CB23D6">
      <w:pPr>
        <w:autoSpaceDE w:val="0"/>
        <w:autoSpaceDN w:val="0"/>
        <w:adjustRightInd w:val="0"/>
        <w:jc w:val="both"/>
        <w:rPr>
          <w:rFonts w:ascii="Arial" w:hAnsi="Arial" w:cs="Arial"/>
          <w:b/>
        </w:rPr>
      </w:pPr>
    </w:p>
    <w:p w14:paraId="0FFA54C1" w14:textId="77777777" w:rsidR="00512324" w:rsidRPr="00EC4495" w:rsidRDefault="00512324" w:rsidP="00CB23D6">
      <w:pPr>
        <w:autoSpaceDE w:val="0"/>
        <w:autoSpaceDN w:val="0"/>
        <w:adjustRightInd w:val="0"/>
        <w:rPr>
          <w:rFonts w:ascii="Arial" w:hAnsi="Arial" w:cs="Arial"/>
          <w:b/>
          <w:sz w:val="23"/>
          <w:szCs w:val="23"/>
        </w:rPr>
      </w:pPr>
      <w:r w:rsidRPr="00EC4495">
        <w:rPr>
          <w:rFonts w:ascii="Arial" w:hAnsi="Arial" w:cs="Arial"/>
          <w:b/>
          <w:sz w:val="23"/>
          <w:szCs w:val="23"/>
        </w:rPr>
        <w:t xml:space="preserve">Please </w:t>
      </w:r>
      <w:r w:rsidRPr="00EC4495">
        <w:rPr>
          <w:rFonts w:ascii="Arial" w:hAnsi="Arial" w:cs="Arial"/>
          <w:b/>
          <w:i/>
          <w:sz w:val="23"/>
          <w:szCs w:val="23"/>
          <w:u w:val="single"/>
        </w:rPr>
        <w:t>email</w:t>
      </w:r>
      <w:r w:rsidRPr="00EC4495">
        <w:rPr>
          <w:rFonts w:ascii="Arial" w:hAnsi="Arial" w:cs="Arial"/>
          <w:b/>
          <w:sz w:val="23"/>
          <w:szCs w:val="23"/>
        </w:rPr>
        <w:t xml:space="preserve"> this completed document and any supporting material to</w:t>
      </w:r>
      <w:r w:rsidR="009A00FD" w:rsidRPr="00EC4495">
        <w:rPr>
          <w:rFonts w:ascii="Arial" w:hAnsi="Arial" w:cs="Arial"/>
          <w:b/>
          <w:sz w:val="23"/>
          <w:szCs w:val="23"/>
        </w:rPr>
        <w:t xml:space="preserve"> </w:t>
      </w:r>
      <w:hyperlink r:id="rId7" w:history="1">
        <w:r w:rsidR="009A00FD" w:rsidRPr="00EC4495">
          <w:rPr>
            <w:rStyle w:val="Hyperlink"/>
            <w:rFonts w:ascii="Arial" w:hAnsi="Arial" w:cs="Arial"/>
            <w:b/>
            <w:sz w:val="23"/>
            <w:szCs w:val="23"/>
          </w:rPr>
          <w:t>melissa.nakamura@hawaii.edu</w:t>
        </w:r>
      </w:hyperlink>
      <w:r w:rsidR="009A00FD" w:rsidRPr="00EC4495">
        <w:rPr>
          <w:rFonts w:ascii="Arial" w:hAnsi="Arial" w:cs="Arial"/>
          <w:b/>
          <w:sz w:val="23"/>
          <w:szCs w:val="23"/>
        </w:rPr>
        <w:t xml:space="preserve">. </w:t>
      </w:r>
    </w:p>
    <w:p w14:paraId="11921F52" w14:textId="77777777" w:rsidR="00512324" w:rsidRPr="00EC4495" w:rsidRDefault="00512324" w:rsidP="00CB23D6">
      <w:pPr>
        <w:autoSpaceDE w:val="0"/>
        <w:autoSpaceDN w:val="0"/>
        <w:adjustRightInd w:val="0"/>
        <w:jc w:val="both"/>
        <w:rPr>
          <w:rFonts w:ascii="Arial" w:hAnsi="Arial" w:cs="Arial"/>
          <w:sz w:val="23"/>
          <w:szCs w:val="23"/>
          <w:lang w:val="pt-BR"/>
        </w:rPr>
      </w:pPr>
    </w:p>
    <w:p w14:paraId="2DC850E6" w14:textId="77777777" w:rsidR="00512324" w:rsidRPr="00EC4495" w:rsidRDefault="00B36756" w:rsidP="00CB23D6">
      <w:pPr>
        <w:autoSpaceDE w:val="0"/>
        <w:autoSpaceDN w:val="0"/>
        <w:adjustRightInd w:val="0"/>
        <w:jc w:val="both"/>
        <w:rPr>
          <w:rFonts w:ascii="Arial" w:hAnsi="Arial" w:cs="Arial"/>
          <w:sz w:val="23"/>
          <w:szCs w:val="23"/>
        </w:rPr>
      </w:pPr>
      <w:r w:rsidRPr="00EC4495">
        <w:rPr>
          <w:rFonts w:ascii="Arial" w:hAnsi="Arial" w:cs="Arial"/>
          <w:sz w:val="23"/>
          <w:szCs w:val="23"/>
        </w:rPr>
        <w:t>Melissa Nakamura, Awards Committee Chair</w:t>
      </w:r>
    </w:p>
    <w:p w14:paraId="78D465A9" w14:textId="77777777" w:rsidR="00512324" w:rsidRPr="00EC4495" w:rsidRDefault="00664657" w:rsidP="00CB23D6">
      <w:pPr>
        <w:autoSpaceDE w:val="0"/>
        <w:autoSpaceDN w:val="0"/>
        <w:adjustRightInd w:val="0"/>
        <w:rPr>
          <w:rFonts w:ascii="Arial" w:hAnsi="Arial" w:cs="Arial"/>
          <w:sz w:val="23"/>
          <w:szCs w:val="23"/>
        </w:rPr>
      </w:pPr>
      <w:r w:rsidRPr="00EC4495">
        <w:rPr>
          <w:rFonts w:ascii="Arial" w:hAnsi="Arial" w:cs="Arial"/>
          <w:sz w:val="23"/>
          <w:szCs w:val="23"/>
        </w:rPr>
        <w:t xml:space="preserve">University of Hawaii at </w:t>
      </w:r>
      <w:proofErr w:type="spellStart"/>
      <w:r w:rsidRPr="00EC4495">
        <w:rPr>
          <w:rFonts w:ascii="Arial" w:hAnsi="Arial" w:cs="Arial"/>
          <w:sz w:val="23"/>
          <w:szCs w:val="23"/>
        </w:rPr>
        <w:t>Manoa</w:t>
      </w:r>
      <w:proofErr w:type="spellEnd"/>
    </w:p>
    <w:p w14:paraId="074D09FF" w14:textId="77777777" w:rsidR="008A7DD0" w:rsidRPr="00EC4495" w:rsidRDefault="00664657" w:rsidP="00CB23D6">
      <w:pPr>
        <w:autoSpaceDE w:val="0"/>
        <w:autoSpaceDN w:val="0"/>
        <w:adjustRightInd w:val="0"/>
        <w:rPr>
          <w:rFonts w:ascii="Arial" w:hAnsi="Arial" w:cs="Arial"/>
        </w:rPr>
      </w:pPr>
      <w:r w:rsidRPr="00EC4495">
        <w:rPr>
          <w:rFonts w:ascii="Arial" w:hAnsi="Arial" w:cs="Arial"/>
          <w:sz w:val="23"/>
          <w:szCs w:val="23"/>
        </w:rPr>
        <w:t>2440 Campus Road Box 447</w:t>
      </w:r>
      <w:r w:rsidR="00512324" w:rsidRPr="00EC4495">
        <w:rPr>
          <w:rFonts w:ascii="Arial" w:hAnsi="Arial" w:cs="Arial"/>
          <w:sz w:val="23"/>
          <w:szCs w:val="23"/>
        </w:rPr>
        <w:br/>
      </w:r>
      <w:r w:rsidR="00B36756" w:rsidRPr="00EC4495">
        <w:rPr>
          <w:rFonts w:ascii="Arial" w:hAnsi="Arial" w:cs="Arial"/>
          <w:sz w:val="23"/>
          <w:szCs w:val="23"/>
        </w:rPr>
        <w:t>Honolulu HI  96822</w:t>
      </w:r>
      <w:r w:rsidR="00512324" w:rsidRPr="00EC4495">
        <w:rPr>
          <w:rFonts w:ascii="Arial" w:hAnsi="Arial" w:cs="Arial"/>
          <w:sz w:val="23"/>
          <w:szCs w:val="23"/>
        </w:rPr>
        <w:br/>
        <w:t>Phone:  (</w:t>
      </w:r>
      <w:r w:rsidR="00B36756" w:rsidRPr="00EC4495">
        <w:rPr>
          <w:rFonts w:ascii="Arial" w:hAnsi="Arial" w:cs="Arial"/>
          <w:sz w:val="23"/>
          <w:szCs w:val="23"/>
        </w:rPr>
        <w:t>808) 956-6781</w:t>
      </w:r>
      <w:r w:rsidR="00512324" w:rsidRPr="00EC4495">
        <w:rPr>
          <w:rFonts w:ascii="Arial" w:hAnsi="Arial" w:cs="Arial"/>
          <w:sz w:val="23"/>
          <w:szCs w:val="23"/>
        </w:rPr>
        <w:br/>
        <w:t xml:space="preserve">e-mail: </w:t>
      </w:r>
      <w:hyperlink r:id="rId8" w:history="1">
        <w:r w:rsidRPr="00EC4495">
          <w:rPr>
            <w:rStyle w:val="Hyperlink"/>
            <w:rFonts w:ascii="Arial" w:hAnsi="Arial" w:cs="Arial"/>
            <w:sz w:val="23"/>
            <w:szCs w:val="23"/>
          </w:rPr>
          <w:t>melissa.nakamura@hawaii.edu</w:t>
        </w:r>
      </w:hyperlink>
    </w:p>
    <w:sectPr w:rsidR="008A7DD0" w:rsidRPr="00EC4495" w:rsidSect="00D72A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E15BA2"/>
    <w:multiLevelType w:val="multilevel"/>
    <w:tmpl w:val="5E6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D0AB8"/>
    <w:multiLevelType w:val="hybridMultilevel"/>
    <w:tmpl w:val="EEC45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35527"/>
    <w:multiLevelType w:val="multilevel"/>
    <w:tmpl w:val="F092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D093D"/>
    <w:multiLevelType w:val="hybridMultilevel"/>
    <w:tmpl w:val="3A261664"/>
    <w:lvl w:ilvl="0" w:tplc="000F040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C2602"/>
    <w:multiLevelType w:val="hybridMultilevel"/>
    <w:tmpl w:val="B254CEF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13B6979"/>
    <w:multiLevelType w:val="multilevel"/>
    <w:tmpl w:val="0560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558B5"/>
    <w:multiLevelType w:val="multilevel"/>
    <w:tmpl w:val="B5E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B0685"/>
    <w:multiLevelType w:val="multilevel"/>
    <w:tmpl w:val="81E4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3166A"/>
    <w:multiLevelType w:val="multilevel"/>
    <w:tmpl w:val="04C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B4199"/>
    <w:multiLevelType w:val="hybridMultilevel"/>
    <w:tmpl w:val="C34C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E2097"/>
    <w:multiLevelType w:val="multilevel"/>
    <w:tmpl w:val="D85C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3E49AE"/>
    <w:multiLevelType w:val="hybridMultilevel"/>
    <w:tmpl w:val="A066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D5BB6"/>
    <w:multiLevelType w:val="multilevel"/>
    <w:tmpl w:val="23A4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2"/>
  </w:num>
  <w:num w:numId="5">
    <w:abstractNumId w:val="6"/>
  </w:num>
  <w:num w:numId="6">
    <w:abstractNumId w:val="2"/>
  </w:num>
  <w:num w:numId="7">
    <w:abstractNumId w:val="10"/>
  </w:num>
  <w:num w:numId="8">
    <w:abstractNumId w:val="8"/>
  </w:num>
  <w:num w:numId="9">
    <w:abstractNumId w:val="5"/>
  </w:num>
  <w:num w:numId="10">
    <w:abstractNumId w:val="1"/>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2"/>
  </w:compat>
  <w:rsids>
    <w:rsidRoot w:val="002E2880"/>
    <w:rsid w:val="0000622B"/>
    <w:rsid w:val="00036E8B"/>
    <w:rsid w:val="00037D81"/>
    <w:rsid w:val="00044075"/>
    <w:rsid w:val="000911C7"/>
    <w:rsid w:val="000C23F1"/>
    <w:rsid w:val="000E718D"/>
    <w:rsid w:val="0014164E"/>
    <w:rsid w:val="001567C5"/>
    <w:rsid w:val="001915B2"/>
    <w:rsid w:val="001B0DBB"/>
    <w:rsid w:val="001F34F3"/>
    <w:rsid w:val="00263AB0"/>
    <w:rsid w:val="002A381F"/>
    <w:rsid w:val="002D46F5"/>
    <w:rsid w:val="002E2880"/>
    <w:rsid w:val="00312763"/>
    <w:rsid w:val="00324059"/>
    <w:rsid w:val="003D38E6"/>
    <w:rsid w:val="00404F21"/>
    <w:rsid w:val="00412636"/>
    <w:rsid w:val="00476B88"/>
    <w:rsid w:val="004A79FA"/>
    <w:rsid w:val="004C4CF7"/>
    <w:rsid w:val="00512324"/>
    <w:rsid w:val="005457CE"/>
    <w:rsid w:val="00553BFD"/>
    <w:rsid w:val="00597FEC"/>
    <w:rsid w:val="005B18F6"/>
    <w:rsid w:val="00603B63"/>
    <w:rsid w:val="00621382"/>
    <w:rsid w:val="00657173"/>
    <w:rsid w:val="00664657"/>
    <w:rsid w:val="006D0572"/>
    <w:rsid w:val="00720A04"/>
    <w:rsid w:val="0079472A"/>
    <w:rsid w:val="007E5675"/>
    <w:rsid w:val="008001DD"/>
    <w:rsid w:val="0086748C"/>
    <w:rsid w:val="0089655C"/>
    <w:rsid w:val="008A7DD0"/>
    <w:rsid w:val="008B714A"/>
    <w:rsid w:val="009A00FD"/>
    <w:rsid w:val="009B2E56"/>
    <w:rsid w:val="00A215D3"/>
    <w:rsid w:val="00A23A00"/>
    <w:rsid w:val="00A75E3A"/>
    <w:rsid w:val="00AD7878"/>
    <w:rsid w:val="00B36756"/>
    <w:rsid w:val="00B37972"/>
    <w:rsid w:val="00B46CF0"/>
    <w:rsid w:val="00B62B88"/>
    <w:rsid w:val="00B95CF8"/>
    <w:rsid w:val="00BE12BE"/>
    <w:rsid w:val="00BF57B8"/>
    <w:rsid w:val="00C0029E"/>
    <w:rsid w:val="00C52573"/>
    <w:rsid w:val="00CA1B0B"/>
    <w:rsid w:val="00CB23D6"/>
    <w:rsid w:val="00CC7AC9"/>
    <w:rsid w:val="00D44B91"/>
    <w:rsid w:val="00D72A02"/>
    <w:rsid w:val="00D87E3F"/>
    <w:rsid w:val="00D92191"/>
    <w:rsid w:val="00DD171F"/>
    <w:rsid w:val="00E72F24"/>
    <w:rsid w:val="00E768A0"/>
    <w:rsid w:val="00EA0200"/>
    <w:rsid w:val="00EC4495"/>
    <w:rsid w:val="00EC4AC8"/>
    <w:rsid w:val="00ED2C18"/>
    <w:rsid w:val="00F130D1"/>
    <w:rsid w:val="00F43D65"/>
    <w:rsid w:val="00F71EEB"/>
    <w:rsid w:val="00F7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ABC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A02"/>
    <w:rPr>
      <w:sz w:val="24"/>
      <w:szCs w:val="24"/>
    </w:rPr>
  </w:style>
  <w:style w:type="paragraph" w:styleId="Heading1">
    <w:name w:val="heading 1"/>
    <w:basedOn w:val="Normal"/>
    <w:next w:val="Normal"/>
    <w:link w:val="Heading1Char"/>
    <w:qFormat/>
    <w:rsid w:val="00C0029E"/>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qFormat/>
    <w:rsid w:val="002E2880"/>
    <w:pPr>
      <w:keepNext/>
      <w:outlineLvl w:val="1"/>
    </w:pPr>
    <w:rPr>
      <w:rFonts w:ascii="Arial" w:eastAsia="Times" w:hAnsi="Arial"/>
      <w:sz w:val="28"/>
      <w:szCs w:val="20"/>
    </w:rPr>
  </w:style>
  <w:style w:type="paragraph" w:styleId="Heading3">
    <w:name w:val="heading 3"/>
    <w:basedOn w:val="Normal"/>
    <w:next w:val="Normal"/>
    <w:link w:val="Heading3Char"/>
    <w:unhideWhenUsed/>
    <w:qFormat/>
    <w:rsid w:val="00C0029E"/>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67C5"/>
    <w:rPr>
      <w:color w:val="0000FF"/>
      <w:u w:val="single"/>
    </w:rPr>
  </w:style>
  <w:style w:type="paragraph" w:styleId="BodyTextIndent">
    <w:name w:val="Body Text Indent"/>
    <w:basedOn w:val="Normal"/>
    <w:rsid w:val="001567C5"/>
    <w:pPr>
      <w:tabs>
        <w:tab w:val="left" w:pos="-720"/>
        <w:tab w:val="left" w:pos="450"/>
      </w:tabs>
      <w:ind w:left="450" w:hanging="450"/>
    </w:pPr>
    <w:rPr>
      <w:rFonts w:ascii="Arial" w:eastAsia="Times" w:hAnsi="Arial"/>
      <w:szCs w:val="20"/>
    </w:rPr>
  </w:style>
  <w:style w:type="character" w:customStyle="1" w:styleId="Heading1Char">
    <w:name w:val="Heading 1 Char"/>
    <w:basedOn w:val="DefaultParagraphFont"/>
    <w:link w:val="Heading1"/>
    <w:rsid w:val="00C0029E"/>
    <w:rPr>
      <w:rFonts w:ascii="Cambria" w:eastAsia="MS Gothic" w:hAnsi="Cambria" w:cs="Times New Roman"/>
      <w:b/>
      <w:bCs/>
      <w:kern w:val="32"/>
      <w:sz w:val="32"/>
      <w:szCs w:val="32"/>
    </w:rPr>
  </w:style>
  <w:style w:type="character" w:customStyle="1" w:styleId="Heading3Char">
    <w:name w:val="Heading 3 Char"/>
    <w:basedOn w:val="DefaultParagraphFont"/>
    <w:link w:val="Heading3"/>
    <w:rsid w:val="00C0029E"/>
    <w:rPr>
      <w:rFonts w:ascii="Cambria" w:eastAsia="MS Gothic" w:hAnsi="Cambria" w:cs="Times New Roman"/>
      <w:b/>
      <w:bCs/>
      <w:sz w:val="26"/>
      <w:szCs w:val="26"/>
    </w:rPr>
  </w:style>
  <w:style w:type="paragraph" w:styleId="NormalWeb">
    <w:name w:val="Normal (Web)"/>
    <w:basedOn w:val="Normal"/>
    <w:uiPriority w:val="99"/>
    <w:unhideWhenUsed/>
    <w:rsid w:val="00C0029E"/>
    <w:pPr>
      <w:spacing w:before="100" w:beforeAutospacing="1" w:after="100" w:afterAutospacing="1"/>
    </w:pPr>
  </w:style>
  <w:style w:type="character" w:styleId="Emphasis">
    <w:name w:val="Emphasis"/>
    <w:basedOn w:val="DefaultParagraphFont"/>
    <w:uiPriority w:val="20"/>
    <w:qFormat/>
    <w:rsid w:val="00C0029E"/>
    <w:rPr>
      <w:i/>
      <w:iCs/>
    </w:rPr>
  </w:style>
  <w:style w:type="paragraph" w:styleId="ListParagraph">
    <w:name w:val="List Paragraph"/>
    <w:basedOn w:val="Normal"/>
    <w:uiPriority w:val="34"/>
    <w:qFormat/>
    <w:rsid w:val="00263A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2657">
      <w:bodyDiv w:val="1"/>
      <w:marLeft w:val="0"/>
      <w:marRight w:val="0"/>
      <w:marTop w:val="0"/>
      <w:marBottom w:val="0"/>
      <w:divBdr>
        <w:top w:val="none" w:sz="0" w:space="0" w:color="auto"/>
        <w:left w:val="none" w:sz="0" w:space="0" w:color="auto"/>
        <w:bottom w:val="none" w:sz="0" w:space="0" w:color="auto"/>
        <w:right w:val="none" w:sz="0" w:space="0" w:color="auto"/>
      </w:divBdr>
    </w:div>
    <w:div w:id="750077157">
      <w:bodyDiv w:val="1"/>
      <w:marLeft w:val="0"/>
      <w:marRight w:val="0"/>
      <w:marTop w:val="0"/>
      <w:marBottom w:val="0"/>
      <w:divBdr>
        <w:top w:val="none" w:sz="0" w:space="0" w:color="auto"/>
        <w:left w:val="none" w:sz="0" w:space="0" w:color="auto"/>
        <w:bottom w:val="none" w:sz="0" w:space="0" w:color="auto"/>
        <w:right w:val="none" w:sz="0" w:space="0" w:color="auto"/>
      </w:divBdr>
    </w:div>
    <w:div w:id="915363592">
      <w:bodyDiv w:val="1"/>
      <w:marLeft w:val="0"/>
      <w:marRight w:val="0"/>
      <w:marTop w:val="0"/>
      <w:marBottom w:val="0"/>
      <w:divBdr>
        <w:top w:val="none" w:sz="0" w:space="0" w:color="auto"/>
        <w:left w:val="none" w:sz="0" w:space="0" w:color="auto"/>
        <w:bottom w:val="none" w:sz="0" w:space="0" w:color="auto"/>
        <w:right w:val="none" w:sz="0" w:space="0" w:color="auto"/>
      </w:divBdr>
    </w:div>
    <w:div w:id="1596546980">
      <w:bodyDiv w:val="1"/>
      <w:marLeft w:val="0"/>
      <w:marRight w:val="0"/>
      <w:marTop w:val="0"/>
      <w:marBottom w:val="0"/>
      <w:divBdr>
        <w:top w:val="none" w:sz="0" w:space="0" w:color="auto"/>
        <w:left w:val="none" w:sz="0" w:space="0" w:color="auto"/>
        <w:bottom w:val="none" w:sz="0" w:space="0" w:color="auto"/>
        <w:right w:val="none" w:sz="0" w:space="0" w:color="auto"/>
      </w:divBdr>
    </w:div>
    <w:div w:id="19769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elissa.nakamura@hawaii.edu" TargetMode="External"/><Relationship Id="rId8" Type="http://schemas.openxmlformats.org/officeDocument/2006/relationships/hyperlink" Target="mailto:melissa.nakamura@hawaii.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452</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3023</CharactersWithSpaces>
  <SharedDoc>false</SharedDoc>
  <HLinks>
    <vt:vector size="12" baseType="variant">
      <vt:variant>
        <vt:i4>5374003</vt:i4>
      </vt:variant>
      <vt:variant>
        <vt:i4>3</vt:i4>
      </vt:variant>
      <vt:variant>
        <vt:i4>0</vt:i4>
      </vt:variant>
      <vt:variant>
        <vt:i4>5</vt:i4>
      </vt:variant>
      <vt:variant>
        <vt:lpwstr>mailto:melissa.nakamura@hawaii.edu</vt:lpwstr>
      </vt:variant>
      <vt:variant>
        <vt:lpwstr/>
      </vt:variant>
      <vt:variant>
        <vt:i4>5374003</vt:i4>
      </vt:variant>
      <vt:variant>
        <vt:i4>0</vt:i4>
      </vt:variant>
      <vt:variant>
        <vt:i4>0</vt:i4>
      </vt:variant>
      <vt:variant>
        <vt:i4>5</vt:i4>
      </vt:variant>
      <vt:variant>
        <vt:lpwstr>mailto:melissa.nakamura@hawaii.edu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uh</cp:lastModifiedBy>
  <cp:revision>7</cp:revision>
  <dcterms:created xsi:type="dcterms:W3CDTF">2014-03-09T08:22:00Z</dcterms:created>
  <dcterms:modified xsi:type="dcterms:W3CDTF">2014-07-18T20:15:00Z</dcterms:modified>
</cp:coreProperties>
</file>